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Style w:val="639"/>
        <w:pBdr/>
        <w:spacing/>
        <w:ind/>
        <w:jc w:val="center"/>
        <w:rPr>
          <w:rFonts w:hint="eastAsia"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电子签单-</w:t>
      </w:r>
      <w:r>
        <w:rPr>
          <w:rFonts w:hint="eastAsia" w:ascii="宋体" w:hAnsi="宋体"/>
          <w:b/>
          <w:bCs/>
          <w:sz w:val="52"/>
          <w:szCs w:val="52"/>
        </w:rPr>
        <w:t xml:space="preserve">电放保函</w:t>
      </w:r>
      <w:r>
        <w:rPr>
          <w:rFonts w:hint="eastAsia" w:ascii="宋体" w:hAnsi="宋体"/>
          <w:b/>
          <w:bCs/>
          <w:sz w:val="52"/>
          <w:szCs w:val="52"/>
        </w:rPr>
      </w:r>
    </w:p>
    <w:p>
      <w:pPr>
        <w:pStyle w:val="639"/>
        <w:pBdr/>
        <w:spacing/>
        <w:ind/>
        <w:jc w:val="right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 xml:space="preserve">（需打印机制单</w:t>
      </w:r>
      <w:r>
        <w:rPr>
          <w:rFonts w:hint="eastAsia" w:ascii="宋体" w:hAnsi="宋体"/>
          <w:bCs/>
          <w:szCs w:val="21"/>
        </w:rPr>
        <w:t xml:space="preserve">，手写内容均无效</w:t>
      </w:r>
      <w:r>
        <w:rPr>
          <w:rFonts w:hint="eastAsia" w:ascii="宋体" w:hAnsi="宋体"/>
          <w:bCs/>
          <w:szCs w:val="21"/>
        </w:rPr>
        <w:t xml:space="preserve">）</w:t>
      </w:r>
      <w:r>
        <w:rPr>
          <w:rFonts w:hint="eastAsia" w:ascii="宋体" w:hAnsi="宋体"/>
          <w:bCs/>
          <w:szCs w:val="21"/>
        </w:rPr>
      </w:r>
    </w:p>
    <w:p>
      <w:pPr>
        <w:pStyle w:val="639"/>
        <w:pBdr/>
        <w:spacing/>
        <w:ind/>
        <w:rPr>
          <w:rFonts w:hint="eastAsia" w:ascii="宋体" w:hAnsi="宋体"/>
          <w:b/>
          <w:bCs/>
          <w:sz w:val="30"/>
        </w:rPr>
      </w:pPr>
      <w:r>
        <w:rPr>
          <w:rFonts w:hint="eastAsia" w:ascii="宋体" w:hAnsi="宋体"/>
          <w:b/>
          <w:bCs/>
          <w:sz w:val="32"/>
        </w:rPr>
        <w:t xml:space="preserve">TO：</w:t>
      </w:r>
      <w:r>
        <w:rPr>
          <w:rFonts w:hint="eastAsia" w:ascii="宋体" w:hAnsi="宋体"/>
          <w:b/>
          <w:bCs/>
          <w:sz w:val="30"/>
        </w:rPr>
        <w:t xml:space="preserve">神原汽船（中国）船务有限公司</w:t>
      </w:r>
      <w:r>
        <w:rPr>
          <w:rFonts w:hint="eastAsia" w:ascii="宋体" w:hAnsi="宋体"/>
          <w:b/>
          <w:bCs/>
          <w:sz w:val="30"/>
        </w:rPr>
      </w:r>
      <w:r>
        <w:rPr>
          <w:rFonts w:hint="eastAsia" w:ascii="宋体" w:hAnsi="宋体"/>
          <w:b/>
          <w:bCs/>
          <w:sz w:val="30"/>
        </w:rPr>
      </w:r>
    </w:p>
    <w:p>
      <w:pPr>
        <w:pStyle w:val="639"/>
        <w:pBdr/>
        <w:spacing w:line="360" w:lineRule="auto"/>
        <w:ind w:firstLine="48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根据我司与收货人之间的有关协议，我司下述货物到达目的港后需要电报</w:t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放货，请贵司或贵司代理协助办理放货手续，具体内容如下：</w:t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8"/>
        </w:rPr>
      </w:pPr>
      <w:r>
        <w:rPr>
          <w:rFonts w:ascii="宋体" w:hAnsi="宋体"/>
          <w:bCs/>
          <w:sz w:val="28"/>
        </w:rPr>
        <w:t xml:space="preserve">Ocean Vessel</w:t>
      </w:r>
      <w:r>
        <w:rPr>
          <w:rFonts w:hint="eastAsia" w:ascii="宋体" w:hAnsi="宋体"/>
          <w:bCs/>
          <w:sz w:val="28"/>
        </w:rPr>
        <w:t xml:space="preserve"> :      __________________   </w:t>
      </w:r>
      <w:r>
        <w:rPr>
          <w:rFonts w:hint="eastAsia" w:ascii="宋体" w:hAnsi="宋体"/>
          <w:bCs/>
          <w:sz w:val="28"/>
        </w:rPr>
        <w:t xml:space="preserve">Voy No.________</w:t>
      </w:r>
      <w:r>
        <w:rPr>
          <w:rFonts w:hint="eastAsia" w:ascii="宋体" w:hAnsi="宋体"/>
          <w:bCs/>
          <w:sz w:val="28"/>
        </w:rPr>
        <w:t xml:space="preserve"> </w:t>
      </w:r>
      <w:r>
        <w:rPr>
          <w:rFonts w:hint="eastAsia" w:ascii="宋体" w:hAnsi="宋体"/>
          <w:bCs/>
          <w:sz w:val="28"/>
        </w:rPr>
      </w:r>
      <w:r>
        <w:rPr>
          <w:rFonts w:hint="eastAsia" w:ascii="宋体" w:hAnsi="宋体"/>
          <w:bCs/>
          <w:sz w:val="28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8"/>
        </w:rPr>
      </w:pPr>
      <w:r>
        <w:rPr>
          <w:rFonts w:hint="eastAsia" w:ascii="宋体" w:hAnsi="宋体"/>
          <w:bCs/>
          <w:sz w:val="28"/>
        </w:rPr>
        <w:t xml:space="preserve">B/L NO：</w:t>
      </w:r>
      <w:r>
        <w:rPr>
          <w:rFonts w:hint="eastAsia" w:ascii="宋体" w:cs="宋体"/>
          <w:sz w:val="24"/>
          <w:lang w:val="zh-CN"/>
        </w:rPr>
        <w:t xml:space="preserve">（提单号填写需按港口横向排序）</w:t>
      </w:r>
      <w:r>
        <w:rPr>
          <w:rFonts w:hint="eastAsia" w:ascii="宋体" w:hAnsi="宋体"/>
          <w:bCs/>
          <w:sz w:val="28"/>
        </w:rPr>
      </w:r>
      <w:r>
        <w:rPr>
          <w:rFonts w:hint="eastAsia" w:ascii="宋体" w:hAnsi="宋体"/>
          <w:bCs/>
          <w:sz w:val="28"/>
        </w:rPr>
      </w:r>
    </w:p>
    <w:tbl>
      <w:tblPr>
        <w:tblW w:w="87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190"/>
        <w:gridCol w:w="2190"/>
        <w:gridCol w:w="2190"/>
        <w:gridCol w:w="2190"/>
      </w:tblGrid>
      <w:tr>
        <w:trPr>
          <w:trHeight w:val="480"/>
        </w:trPr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</w:tr>
      <w:tr>
        <w:trPr>
          <w:trHeight w:val="480"/>
        </w:trPr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</w:tr>
      <w:tr>
        <w:trPr>
          <w:trHeight w:val="480"/>
        </w:trPr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  <w:tc>
          <w:tcPr>
            <w:tcBorders/>
            <w:tcW w:w="2190" w:type="dxa"/>
            <w:vAlign w:val="top"/>
            <w:textDirection w:val="lrTb"/>
            <w:noWrap w:val="false"/>
          </w:tcPr>
          <w:p>
            <w:pPr>
              <w:pStyle w:val="639"/>
              <w:pBdr/>
              <w:spacing w:line="360" w:lineRule="auto"/>
              <w:ind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</w:r>
            <w:r>
              <w:rPr>
                <w:rFonts w:hint="eastAsia" w:ascii="宋体" w:hAnsi="宋体"/>
                <w:bCs/>
                <w:sz w:val="24"/>
              </w:rPr>
            </w:r>
          </w:p>
        </w:tc>
      </w:tr>
    </w:tbl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共计：______票。</w:t>
      </w: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我司特此保证以下几点：</w:t>
      </w: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48"/>
        <w:pBdr/>
        <w:spacing/>
        <w:ind w:firstLine="0"/>
        <w:rPr>
          <w:rFonts w:hint="eastAsia" w:cs="宋体"/>
        </w:rPr>
      </w:pPr>
      <w:r>
        <w:rPr>
          <w:rFonts w:hint="eastAsia" w:cs="宋体"/>
        </w:rPr>
        <w:t xml:space="preserve">一</w:t>
      </w:r>
      <w:r>
        <w:rPr>
          <w:rFonts w:hint="eastAsia" w:cs="宋体"/>
        </w:rPr>
        <w:t xml:space="preserve">、</w:t>
      </w:r>
      <w:r>
        <w:rPr>
          <w:rFonts w:hint="eastAsia"/>
        </w:rPr>
        <w:t xml:space="preserve">我司无条件放弃承运人签发的全套正本提单。</w:t>
      </w:r>
      <w:r>
        <w:rPr>
          <w:rFonts w:hint="eastAsia" w:cs="宋体"/>
        </w:rPr>
      </w:r>
      <w:r>
        <w:rPr>
          <w:rFonts w:hint="eastAsia" w:cs="宋体"/>
        </w:rPr>
      </w:r>
    </w:p>
    <w:p>
      <w:pPr>
        <w:pStyle w:val="648"/>
        <w:pBdr/>
        <w:spacing/>
        <w:ind w:firstLine="0"/>
        <w:rPr>
          <w:rFonts w:hint="eastAsia"/>
        </w:rPr>
      </w:pPr>
      <w:r>
        <w:rPr>
          <w:rFonts w:hint="eastAsia"/>
        </w:rPr>
        <w:t xml:space="preserve">二</w:t>
      </w:r>
      <w:r>
        <w:rPr>
          <w:rFonts w:hint="eastAsia"/>
        </w:rPr>
        <w:t xml:space="preserve">、</w:t>
      </w:r>
      <w:r>
        <w:rPr>
          <w:rFonts w:hint="eastAsia"/>
        </w:rPr>
        <w:t xml:space="preserve">凭收货人公司保函</w:t>
      </w:r>
      <w:r>
        <w:rPr>
          <w:rFonts w:hint="eastAsia"/>
        </w:rPr>
        <w:t xml:space="preserve">及上述提单副本在目的港联系提货。</w:t>
      </w:r>
      <w:r>
        <w:rPr>
          <w:rFonts w:hint="eastAsia"/>
        </w:rPr>
      </w:r>
      <w:r>
        <w:rPr>
          <w:rFonts w:hint="eastAsia"/>
        </w:rPr>
      </w:r>
    </w:p>
    <w:p>
      <w:pPr>
        <w:pStyle w:val="648"/>
        <w:pBdr/>
        <w:spacing/>
        <w:ind w:firstLine="0"/>
        <w:rPr>
          <w:rFonts w:hint="eastAsia"/>
        </w:rPr>
      </w:pPr>
      <w:r>
        <w:rPr>
          <w:rFonts w:hint="eastAsia"/>
        </w:rPr>
        <w:t xml:space="preserve">三、我</w:t>
      </w:r>
      <w:r>
        <w:rPr>
          <w:rFonts w:hint="eastAsia" w:cs="宋体"/>
        </w:rPr>
        <w:t xml:space="preserve">司保证已经获得托运人的充分授权代为办理电放。如你方因此受到托运人、收货人、提单持有人或其它货物利益方的起诉，本公司保证赔偿你方、你方下属及代理因你方根据我方要求电放所可能承担的责任、损失、损害、或任何性质的费用，包括诉讼开支、律师费等，并保证你方不受损失。</w:t>
      </w:r>
      <w:r>
        <w:rPr>
          <w:rFonts w:hint="eastAsia"/>
        </w:rPr>
      </w:r>
      <w:r>
        <w:rPr>
          <w:rFonts w:hint="eastAsia"/>
        </w:rPr>
      </w:r>
    </w:p>
    <w:p>
      <w:pPr>
        <w:pStyle w:val="648"/>
        <w:pBdr/>
        <w:spacing/>
        <w:ind w:firstLine="0"/>
        <w:rPr>
          <w:rFonts w:hint="eastAsia"/>
        </w:rPr>
      </w:pPr>
      <w:r>
        <w:rPr>
          <w:rFonts w:hint="eastAsia"/>
        </w:rPr>
        <w:t xml:space="preserve">四</w:t>
      </w:r>
      <w:r>
        <w:rPr>
          <w:rFonts w:hint="eastAsia"/>
        </w:rPr>
        <w:t xml:space="preserve">、</w:t>
      </w:r>
      <w:r>
        <w:rPr>
          <w:rFonts w:hint="eastAsia"/>
        </w:rPr>
        <w:t xml:space="preserve">我司所提供电放保函之复印件、扫描件等同于正本原件之法律效应。</w:t>
      </w:r>
      <w:r>
        <w:rPr>
          <w:rFonts w:hint="eastAsia"/>
        </w:rPr>
      </w:r>
      <w:r>
        <w:rPr>
          <w:rFonts w:hint="eastAsia"/>
        </w:rPr>
      </w:r>
    </w:p>
    <w:p>
      <w:pPr>
        <w:pStyle w:val="648"/>
        <w:pBdr/>
        <w:spacing/>
        <w:ind w:firstLine="0"/>
        <w:rPr>
          <w:rFonts w:hint="eastAsia"/>
          <w:u w:val="single"/>
        </w:rPr>
      </w:pPr>
      <w:r>
        <w:rPr>
          <w:rFonts w:hint="eastAsia"/>
        </w:rPr>
        <w:t xml:space="preserve">五</w:t>
      </w:r>
      <w:r>
        <w:rPr>
          <w:rFonts w:hint="eastAsia"/>
        </w:rPr>
        <w:t xml:space="preserve">、</w:t>
      </w:r>
      <w:r>
        <w:rPr>
          <w:rFonts w:hint="eastAsia"/>
        </w:rPr>
        <w:t xml:space="preserve">我司</w:t>
      </w:r>
      <w:r>
        <w:rPr>
          <w:rFonts w:hint="eastAsia"/>
        </w:rPr>
        <w:t xml:space="preserve">电放提单电子版接收邮箱</w:t>
      </w:r>
      <w:r>
        <w:rPr>
          <w:rFonts w:hint="eastAsia"/>
        </w:rPr>
        <w:t xml:space="preserve">与</w:t>
      </w:r>
      <w:r>
        <w:rPr>
          <w:rFonts w:hint="eastAsia"/>
        </w:rPr>
        <w:t xml:space="preserve">签单</w:t>
      </w:r>
      <w:r>
        <w:rPr>
          <w:rFonts w:hint="eastAsia"/>
        </w:rPr>
        <w:t xml:space="preserve">协议上约定邮箱一致，如不一致按协议</w:t>
      </w:r>
      <w:r>
        <w:rPr>
          <w:rFonts w:hint="eastAsia"/>
        </w:rPr>
        <w:t xml:space="preserve">邮箱发送。</w:t>
      </w:r>
      <w:r>
        <w:rPr>
          <w:rFonts w:hint="eastAsia"/>
        </w:rPr>
        <w:t xml:space="preserve">具体</w:t>
      </w:r>
      <w:r>
        <w:rPr>
          <w:rFonts w:hint="eastAsia"/>
        </w:rPr>
        <w:t xml:space="preserve">邮箱</w:t>
      </w:r>
      <w:r>
        <w:rPr>
          <w:rFonts w:hint="eastAsia"/>
        </w:rPr>
        <w:t xml:space="preserve">：</w:t>
      </w:r>
      <w:r>
        <w:rPr>
          <w:rFonts w:hint="eastAsia"/>
          <w:u w:val="single"/>
        </w:rPr>
        <w:t xml:space="preserve">                   </w:t>
      </w:r>
      <w:r>
        <w:rPr>
          <w:rFonts w:hint="eastAsia"/>
          <w:u w:val="single"/>
        </w:rPr>
        <w:t xml:space="preserve">      </w:t>
      </w:r>
      <w:r>
        <w:rPr>
          <w:rFonts w:hint="eastAsia"/>
          <w:u w:val="single"/>
        </w:rPr>
        <w:t xml:space="preserve">                  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</w:r>
      <w:r>
        <w:rPr>
          <w:rFonts w:hint="eastAsia"/>
          <w:u w:val="single"/>
        </w:rPr>
      </w:r>
    </w:p>
    <w:p>
      <w:pPr>
        <w:pStyle w:val="648"/>
        <w:pBdr/>
        <w:spacing/>
        <w:ind w:firstLine="0"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签单联系人：  __________________</w:t>
      </w:r>
      <w:r>
        <w:rPr>
          <w:rFonts w:hint="eastAsia" w:ascii="宋体" w:hAnsi="宋体"/>
          <w:bCs/>
          <w:sz w:val="24"/>
        </w:rPr>
        <w:t xml:space="preserve">     联系电话：__________________</w:t>
      </w: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 w:firstLine="372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</w:t>
      </w:r>
      <w:r>
        <w:rPr>
          <w:rFonts w:hint="eastAsia" w:ascii="宋体" w:hAnsi="宋体"/>
          <w:bCs/>
          <w:sz w:val="24"/>
        </w:rPr>
        <w:t xml:space="preserve">  签单货代盖</w:t>
      </w:r>
      <w:r>
        <w:rPr>
          <w:rFonts w:hint="eastAsia" w:ascii="宋体" w:hAnsi="宋体"/>
          <w:bCs/>
          <w:sz w:val="24"/>
        </w:rPr>
        <w:t xml:space="preserve">章：</w:t>
      </w: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39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                           日期</w:t>
      </w:r>
      <w:r>
        <w:rPr>
          <w:rFonts w:hint="eastAsia" w:ascii="宋体" w:hAnsi="宋体"/>
          <w:bCs/>
          <w:sz w:val="24"/>
        </w:rPr>
        <w:t xml:space="preserve">：</w:t>
      </w:r>
      <w:r>
        <w:rPr>
          <w:rFonts w:hint="eastAsia" w:ascii="宋体" w:hAnsi="宋体"/>
          <w:bCs/>
          <w:sz w:val="24"/>
        </w:rPr>
      </w:r>
    </w:p>
    <w:sectPr>
      <w:footerReference w:type="default" r:id="rId9"/>
      <w:footnotePr/>
      <w:endnotePr/>
      <w:type w:val="nextPage"/>
      <w:pgSz w:h="16838" w:orient="landscape" w:w="11906"/>
      <w:pgMar w:top="1440" w:right="1800" w:bottom="1440" w:left="1800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等线">
    <w:panose1 w:val="02010600030101010101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1"/>
      <w:pBdr/>
      <w:spacing/>
      <w:ind/>
      <w:jc w:val="center"/>
      <w:rPr>
        <w:rFonts w:hint="eastAsia"/>
      </w:rPr>
    </w:pPr>
    <w:r>
      <w:rPr>
        <w:rStyle w:val="652"/>
      </w:rPr>
      <w:fldChar w:fldCharType="begin"/>
    </w:r>
    <w:r>
      <w:rPr>
        <w:rStyle w:val="652"/>
      </w:rPr>
      <w:instrText xml:space="preserve"> PAGE </w:instrText>
    </w:r>
    <w:r>
      <w:rPr>
        <w:rStyle w:val="652"/>
      </w:rPr>
      <w:fldChar w:fldCharType="separate"/>
    </w:r>
    <w:r>
      <w:rPr>
        <w:rStyle w:val="652"/>
      </w:rPr>
      <w:t xml:space="preserve">1</w:t>
    </w:r>
    <w:r>
      <w:rPr>
        <w:rStyle w:val="652"/>
      </w:rPr>
      <w:fldChar w:fldCharType="end"/>
    </w:r>
    <w:r>
      <w:rPr>
        <w:rStyle w:val="652"/>
        <w:rFonts w:hint="eastAsia"/>
      </w:rPr>
      <w:t xml:space="preserve">-</w:t>
    </w:r>
    <w:r>
      <w:rPr>
        <w:rStyle w:val="652"/>
      </w:rPr>
      <w:fldChar w:fldCharType="begin"/>
    </w:r>
    <w:r>
      <w:rPr>
        <w:rStyle w:val="652"/>
      </w:rPr>
      <w:instrText xml:space="preserve"> NUMPAGES </w:instrText>
    </w:r>
    <w:r>
      <w:rPr>
        <w:rStyle w:val="652"/>
      </w:rPr>
      <w:fldChar w:fldCharType="separate"/>
    </w:r>
    <w:r>
      <w:rPr>
        <w:rStyle w:val="652"/>
      </w:rPr>
      <w:t xml:space="preserve">2</w:t>
    </w:r>
    <w:r>
      <w:rPr>
        <w:rStyle w:val="652"/>
      </w:rPr>
      <w:fldChar w:fldCharType="end"/>
    </w:r>
    <w:r>
      <w:rPr>
        <w:rFonts w:hint="eastAsia"/>
      </w:rPr>
    </w:r>
    <w:r>
      <w:rPr>
        <w:rFonts w:hint="eastAsia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、"/>
      <w:numFmt w:val="japaneseCounting"/>
      <w:pPr>
        <w:pBdr/>
        <w:tabs>
          <w:tab w:val="num" w:leader="none" w:pos="420"/>
        </w:tabs>
        <w:spacing/>
        <w:ind w:hanging="420" w:left="420"/>
      </w:pPr>
      <w:rPr>
        <w:rFonts w:hint="eastAsia"/>
      </w:rPr>
      <w:start w:val="1"/>
      <w:suff w:val="space"/>
    </w:lvl>
    <w:lvl w:ilvl="1">
      <w:isLgl w:val="false"/>
      <w:lvlJc w:val="left"/>
      <w:lvlText w:val="%2)"/>
      <w:numFmt w:val="lowerLetter"/>
      <w:pPr>
        <w:pBdr/>
        <w:tabs>
          <w:tab w:val="num" w:leader="none" w:pos="840"/>
        </w:tabs>
        <w:spacing/>
        <w:ind w:hanging="420" w:left="8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260"/>
        </w:tabs>
        <w:spacing/>
        <w:ind w:hanging="420" w:left="12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1680"/>
        </w:tabs>
        <w:spacing/>
        <w:ind w:hanging="420" w:left="1680"/>
      </w:pPr>
      <w:rPr/>
      <w:start w:val="1"/>
      <w:suff w:val="space"/>
    </w:lvl>
    <w:lvl w:ilvl="4">
      <w:isLgl w:val="false"/>
      <w:lvlJc w:val="left"/>
      <w:lvlText w:val="%5)"/>
      <w:numFmt w:val="lowerLetter"/>
      <w:pPr>
        <w:pBdr/>
        <w:tabs>
          <w:tab w:val="num" w:leader="none" w:pos="2100"/>
        </w:tabs>
        <w:spacing/>
        <w:ind w:hanging="420" w:left="21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2520"/>
        </w:tabs>
        <w:spacing/>
        <w:ind w:hanging="420" w:left="25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2940"/>
        </w:tabs>
        <w:spacing/>
        <w:ind w:hanging="420" w:left="2940"/>
      </w:pPr>
      <w:rPr/>
      <w:start w:val="1"/>
      <w:suff w:val="space"/>
    </w:lvl>
    <w:lvl w:ilvl="7">
      <w:isLgl w:val="false"/>
      <w:lvlJc w:val="left"/>
      <w:lvlText w:val="%8)"/>
      <w:numFmt w:val="lowerLetter"/>
      <w:pPr>
        <w:pBdr/>
        <w:tabs>
          <w:tab w:val="num" w:leader="none" w:pos="3360"/>
        </w:tabs>
        <w:spacing/>
        <w:ind w:hanging="420" w:left="33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3780"/>
        </w:tabs>
        <w:spacing/>
        <w:ind w:hanging="420" w:left="3780"/>
      </w:pPr>
      <w:rPr/>
      <w:start w:val="1"/>
      <w:suff w:val="space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9"/>
    <w:next w:val="639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39"/>
    <w:next w:val="639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39"/>
    <w:next w:val="639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39"/>
    <w:next w:val="639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39"/>
    <w:next w:val="639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39"/>
    <w:next w:val="639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39"/>
    <w:next w:val="639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39"/>
    <w:next w:val="639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39"/>
    <w:next w:val="639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39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39"/>
    <w:next w:val="639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39"/>
    <w:next w:val="639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39"/>
    <w:next w:val="639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39"/>
    <w:next w:val="639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39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39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39"/>
    <w:next w:val="63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39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39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39"/>
    <w:next w:val="639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39"/>
    <w:next w:val="639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39"/>
    <w:next w:val="639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39"/>
    <w:next w:val="639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39"/>
    <w:next w:val="639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39"/>
    <w:next w:val="639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39"/>
    <w:next w:val="639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39"/>
    <w:next w:val="639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39"/>
    <w:next w:val="639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39"/>
    <w:next w:val="639"/>
    <w:uiPriority w:val="99"/>
    <w:unhideWhenUsed/>
    <w:pPr>
      <w:pBdr/>
      <w:spacing w:after="0" w:afterAutospacing="0"/>
      <w:ind/>
    </w:pPr>
  </w:style>
  <w:style w:type="paragraph" w:styleId="639" w:default="1">
    <w:name w:val="Normal"/>
    <w:next w:val="639"/>
    <w:link w:val="639"/>
    <w:qFormat/>
    <w:pPr>
      <w:widowControl w:val="false"/>
      <w:pBdr/>
      <w:spacing/>
      <w:ind/>
      <w:jc w:val="both"/>
    </w:pPr>
    <w:rPr>
      <w:sz w:val="21"/>
      <w:szCs w:val="24"/>
      <w:lang w:val="en-US" w:eastAsia="zh-CN" w:bidi="ar-SA"/>
    </w:rPr>
  </w:style>
  <w:style w:type="paragraph" w:styleId="640">
    <w:name w:val="标题 1"/>
    <w:basedOn w:val="639"/>
    <w:next w:val="639"/>
    <w:link w:val="639"/>
    <w:qFormat/>
    <w:pPr>
      <w:keepNext w:val="true"/>
      <w:pBdr/>
      <w:spacing w:line="360" w:lineRule="auto"/>
      <w:ind w:firstLine="482"/>
      <w:outlineLvl w:val="0"/>
    </w:pPr>
    <w:rPr>
      <w:b/>
      <w:bCs/>
      <w:sz w:val="24"/>
    </w:rPr>
  </w:style>
  <w:style w:type="paragraph" w:styleId="641">
    <w:name w:val="标题 2"/>
    <w:basedOn w:val="639"/>
    <w:next w:val="639"/>
    <w:link w:val="639"/>
    <w:qFormat/>
    <w:pPr>
      <w:keepNext w:val="true"/>
      <w:pBdr/>
      <w:spacing w:line="360" w:lineRule="auto"/>
      <w:ind w:firstLine="359"/>
      <w:outlineLvl w:val="1"/>
    </w:pPr>
    <w:rPr>
      <w:b/>
      <w:bCs/>
      <w:sz w:val="24"/>
    </w:rPr>
  </w:style>
  <w:style w:type="paragraph" w:styleId="642">
    <w:name w:val="标题 3"/>
    <w:basedOn w:val="639"/>
    <w:next w:val="639"/>
    <w:link w:val="639"/>
    <w:qFormat/>
    <w:pPr>
      <w:keepNext w:val="true"/>
      <w:pBdr/>
      <w:spacing w:line="360" w:lineRule="auto"/>
      <w:ind w:firstLine="422"/>
      <w:outlineLvl w:val="2"/>
    </w:pPr>
    <w:rPr>
      <w:b/>
      <w:bCs/>
    </w:rPr>
  </w:style>
  <w:style w:type="paragraph" w:styleId="643">
    <w:name w:val="标题 4"/>
    <w:basedOn w:val="639"/>
    <w:next w:val="639"/>
    <w:link w:val="639"/>
    <w:qFormat/>
    <w:pPr>
      <w:keepNext w:val="true"/>
      <w:pBdr/>
      <w:spacing w:line="360" w:lineRule="auto"/>
      <w:ind/>
      <w:outlineLvl w:val="3"/>
    </w:pPr>
    <w:rPr>
      <w:sz w:val="28"/>
    </w:rPr>
  </w:style>
  <w:style w:type="paragraph" w:styleId="644">
    <w:name w:val="标题 5"/>
    <w:basedOn w:val="639"/>
    <w:next w:val="639"/>
    <w:link w:val="639"/>
    <w:qFormat/>
    <w:pPr>
      <w:keepNext w:val="true"/>
      <w:pBdr/>
      <w:spacing w:line="360" w:lineRule="auto"/>
      <w:ind/>
      <w:outlineLvl w:val="4"/>
    </w:pPr>
    <w:rPr>
      <w:b/>
      <w:bCs/>
      <w:sz w:val="28"/>
    </w:rPr>
  </w:style>
  <w:style w:type="character" w:styleId="645">
    <w:name w:val="默认段落字体"/>
    <w:next w:val="645"/>
    <w:link w:val="639"/>
    <w:semiHidden/>
    <w:pPr>
      <w:pBdr/>
      <w:spacing/>
      <w:ind/>
    </w:pPr>
  </w:style>
  <w:style w:type="table" w:styleId="646">
    <w:name w:val="普通表格"/>
    <w:next w:val="646"/>
    <w:link w:val="639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7">
    <w:name w:val="无列表"/>
    <w:next w:val="647"/>
    <w:link w:val="639"/>
    <w:semiHidden/>
    <w:pPr>
      <w:pBdr/>
      <w:spacing/>
      <w:ind/>
    </w:pPr>
  </w:style>
  <w:style w:type="paragraph" w:styleId="648">
    <w:name w:val="正文文本缩进"/>
    <w:basedOn w:val="639"/>
    <w:next w:val="648"/>
    <w:link w:val="639"/>
    <w:pPr>
      <w:pBdr/>
      <w:spacing w:line="360" w:lineRule="auto"/>
      <w:ind w:firstLine="480"/>
    </w:pPr>
    <w:rPr>
      <w:sz w:val="24"/>
    </w:rPr>
  </w:style>
  <w:style w:type="table" w:styleId="649">
    <w:name w:val="网格型"/>
    <w:basedOn w:val="646"/>
    <w:next w:val="649"/>
    <w:link w:val="639"/>
    <w:pPr>
      <w:widowControl w:val="false"/>
      <w:pBdr/>
      <w:spacing/>
      <w:ind/>
      <w:jc w:val="both"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0">
    <w:name w:val="页眉"/>
    <w:basedOn w:val="639"/>
    <w:next w:val="650"/>
    <w:link w:val="639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paragraph" w:styleId="651">
    <w:name w:val="页脚"/>
    <w:basedOn w:val="639"/>
    <w:next w:val="651"/>
    <w:link w:val="639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character" w:styleId="652">
    <w:name w:val="页码"/>
    <w:basedOn w:val="645"/>
    <w:next w:val="652"/>
    <w:link w:val="639"/>
    <w:pPr>
      <w:pBdr/>
      <w:spacing/>
      <w:ind/>
    </w:pPr>
  </w:style>
  <w:style w:type="character" w:styleId="907" w:default="1">
    <w:name w:val="Default Paragraph Font"/>
    <w:uiPriority w:val="1"/>
    <w:semiHidden/>
    <w:unhideWhenUsed/>
    <w:pPr>
      <w:pBdr/>
      <w:spacing/>
      <w:ind/>
    </w:pPr>
  </w:style>
  <w:style w:type="numbering" w:styleId="908" w:default="1">
    <w:name w:val="No List"/>
    <w:uiPriority w:val="99"/>
    <w:semiHidden/>
    <w:unhideWhenUsed/>
    <w:pPr>
      <w:pBdr/>
      <w:spacing/>
      <w:ind/>
    </w:pPr>
  </w:style>
  <w:style w:type="table" w:styleId="909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KMB-shanghai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电  放  保  函</dc:title>
  <dc:creator>caojing</dc:creator>
  <cp:lastModifiedBy>匿名</cp:lastModifiedBy>
  <cp:revision>3</cp:revision>
  <dcterms:created xsi:type="dcterms:W3CDTF">2025-04-22T02:02:00Z</dcterms:created>
  <dcterms:modified xsi:type="dcterms:W3CDTF">2025-12-11T02:11:22Z</dcterms:modified>
  <cp:version>1048576</cp:version>
</cp:coreProperties>
</file>